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5CC1" w14:textId="5FE63809" w:rsidR="0051224F" w:rsidRPr="00C35F77" w:rsidRDefault="0067173D" w:rsidP="00C35F77">
      <w:pPr>
        <w:ind w:firstLineChars="200" w:firstLine="480"/>
        <w:jc w:val="left"/>
        <w:rPr>
          <w:sz w:val="24"/>
          <w:szCs w:val="24"/>
        </w:rPr>
      </w:pPr>
      <w:r>
        <w:rPr>
          <w:rFonts w:hint="eastAsia"/>
          <w:sz w:val="24"/>
          <w:szCs w:val="24"/>
        </w:rPr>
        <w:t xml:space="preserve">　　　　</w:t>
      </w:r>
      <w:r w:rsidR="00C35F77" w:rsidRPr="00C35F77">
        <w:rPr>
          <w:rFonts w:hint="eastAsia"/>
          <w:sz w:val="24"/>
          <w:szCs w:val="24"/>
        </w:rPr>
        <w:t>高野町ふるさと商品券</w:t>
      </w:r>
      <w:r w:rsidR="0051224F" w:rsidRPr="00C35F77">
        <w:rPr>
          <w:rFonts w:hint="eastAsia"/>
          <w:sz w:val="24"/>
          <w:szCs w:val="24"/>
        </w:rPr>
        <w:t>事業実施要綱</w:t>
      </w:r>
    </w:p>
    <w:p w14:paraId="3EDF383F" w14:textId="188CC230" w:rsidR="0051224F" w:rsidRDefault="0051224F" w:rsidP="0051224F">
      <w:r>
        <w:rPr>
          <w:rFonts w:hint="eastAsia"/>
        </w:rPr>
        <w:t>（</w:t>
      </w:r>
      <w:r w:rsidR="00C35F77">
        <w:rPr>
          <w:rFonts w:hint="eastAsia"/>
        </w:rPr>
        <w:t>趣旨</w:t>
      </w:r>
      <w:r>
        <w:rPr>
          <w:rFonts w:hint="eastAsia"/>
        </w:rPr>
        <w:t>）</w:t>
      </w:r>
    </w:p>
    <w:p w14:paraId="1B5DB0C1" w14:textId="45ECAB63" w:rsidR="0051224F" w:rsidRDefault="0051224F" w:rsidP="00A23261">
      <w:pPr>
        <w:ind w:left="210" w:hangingChars="100" w:hanging="210"/>
      </w:pPr>
      <w:r>
        <w:rPr>
          <w:rFonts w:hint="eastAsia"/>
        </w:rPr>
        <w:t>第１条</w:t>
      </w:r>
      <w:r>
        <w:t xml:space="preserve"> この要綱は、</w:t>
      </w:r>
      <w:r w:rsidR="001E324E">
        <w:rPr>
          <w:rFonts w:hint="eastAsia"/>
        </w:rPr>
        <w:t>その場で受け取れる</w:t>
      </w:r>
      <w:r w:rsidR="00C35F77">
        <w:rPr>
          <w:rFonts w:hint="eastAsia"/>
        </w:rPr>
        <w:t>ふるさと納税の返礼品として</w:t>
      </w:r>
      <w:r w:rsidR="001E324E">
        <w:rPr>
          <w:rFonts w:hint="eastAsia"/>
        </w:rPr>
        <w:t>、</w:t>
      </w:r>
      <w:r w:rsidR="00C35F77">
        <w:rPr>
          <w:rFonts w:hint="eastAsia"/>
        </w:rPr>
        <w:t>高野町を訪れた方</w:t>
      </w:r>
      <w:r w:rsidR="001E324E">
        <w:rPr>
          <w:rFonts w:hint="eastAsia"/>
        </w:rPr>
        <w:t>に</w:t>
      </w:r>
      <w:r w:rsidR="00C35F77">
        <w:rPr>
          <w:rFonts w:hint="eastAsia"/>
        </w:rPr>
        <w:t>協力事業所等で商品券を利用</w:t>
      </w:r>
      <w:r w:rsidR="001E324E">
        <w:rPr>
          <w:rFonts w:hint="eastAsia"/>
        </w:rPr>
        <w:t>してもらい</w:t>
      </w:r>
      <w:r w:rsidR="00C35F77">
        <w:rPr>
          <w:rFonts w:hint="eastAsia"/>
        </w:rPr>
        <w:t>町を魅力的にする新たな取り組み</w:t>
      </w:r>
      <w:r w:rsidR="001E324E">
        <w:rPr>
          <w:rFonts w:hint="eastAsia"/>
        </w:rPr>
        <w:t>とし、その事業に関し必要な事項を定めるものとする。</w:t>
      </w:r>
    </w:p>
    <w:p w14:paraId="7452986D" w14:textId="4549EC54" w:rsidR="0051224F" w:rsidRDefault="0051224F" w:rsidP="0051224F">
      <w:r>
        <w:rPr>
          <w:rFonts w:hint="eastAsia"/>
        </w:rPr>
        <w:t>（</w:t>
      </w:r>
      <w:r w:rsidR="001E324E">
        <w:rPr>
          <w:rFonts w:hint="eastAsia"/>
        </w:rPr>
        <w:t>定義</w:t>
      </w:r>
      <w:r>
        <w:rPr>
          <w:rFonts w:hint="eastAsia"/>
        </w:rPr>
        <w:t>）</w:t>
      </w:r>
    </w:p>
    <w:p w14:paraId="1FAE9645" w14:textId="48DF1E30" w:rsidR="0051224F" w:rsidRDefault="0051224F" w:rsidP="0051224F">
      <w:r>
        <w:rPr>
          <w:rFonts w:hint="eastAsia"/>
        </w:rPr>
        <w:t>第２条</w:t>
      </w:r>
      <w:r>
        <w:t xml:space="preserve"> </w:t>
      </w:r>
      <w:r w:rsidR="001E324E">
        <w:rPr>
          <w:rFonts w:hint="eastAsia"/>
        </w:rPr>
        <w:t>この要綱において「特定取引」とは商品券を</w:t>
      </w:r>
      <w:r w:rsidR="00E30731">
        <w:rPr>
          <w:rFonts w:hint="eastAsia"/>
        </w:rPr>
        <w:t>対価の弁済手段として使用される物品の購入若しくは役務の提供をいう。</w:t>
      </w:r>
    </w:p>
    <w:p w14:paraId="44048F84" w14:textId="192EAC21" w:rsidR="0051224F" w:rsidRDefault="0051224F" w:rsidP="0051224F">
      <w:r>
        <w:rPr>
          <w:rFonts w:hint="eastAsia"/>
        </w:rPr>
        <w:t>２</w:t>
      </w:r>
      <w:r>
        <w:t xml:space="preserve"> </w:t>
      </w:r>
      <w:r w:rsidR="00E30731">
        <w:rPr>
          <w:rFonts w:hint="eastAsia"/>
        </w:rPr>
        <w:t>この要綱において「返礼品取扱事業者」とは特定取引を行い</w:t>
      </w:r>
      <w:r w:rsidR="00022FDD">
        <w:rPr>
          <w:rFonts w:hint="eastAsia"/>
        </w:rPr>
        <w:t>、受け取った商品券の換金を申し出ることが出来る事業者として登録された者をいう。</w:t>
      </w:r>
    </w:p>
    <w:p w14:paraId="7E029EC1" w14:textId="521A2706" w:rsidR="0051224F" w:rsidRDefault="0051224F" w:rsidP="0051224F">
      <w:r>
        <w:rPr>
          <w:rFonts w:hint="eastAsia"/>
        </w:rPr>
        <w:t>（</w:t>
      </w:r>
      <w:r w:rsidR="00022FDD">
        <w:rPr>
          <w:rFonts w:hint="eastAsia"/>
        </w:rPr>
        <w:t>商品券の使用範囲等</w:t>
      </w:r>
      <w:r>
        <w:rPr>
          <w:rFonts w:hint="eastAsia"/>
        </w:rPr>
        <w:t>）</w:t>
      </w:r>
    </w:p>
    <w:p w14:paraId="45915038" w14:textId="6B2BA487" w:rsidR="0051224F" w:rsidRDefault="0051224F" w:rsidP="0051224F">
      <w:r>
        <w:rPr>
          <w:rFonts w:hint="eastAsia"/>
        </w:rPr>
        <w:t>第３条</w:t>
      </w:r>
      <w:r>
        <w:t xml:space="preserve"> </w:t>
      </w:r>
      <w:r w:rsidR="00022FDD">
        <w:rPr>
          <w:rFonts w:hint="eastAsia"/>
        </w:rPr>
        <w:t>次に揚げる取引については商品券を使用することはできない。</w:t>
      </w:r>
    </w:p>
    <w:p w14:paraId="74B54349" w14:textId="3D4AF25B" w:rsidR="00512464" w:rsidRDefault="0051224F" w:rsidP="00C17BC4">
      <w:pPr>
        <w:ind w:left="210" w:hangingChars="100" w:hanging="210"/>
      </w:pPr>
      <w:r>
        <w:t xml:space="preserve">(1) </w:t>
      </w:r>
      <w:r w:rsidR="00022FDD">
        <w:rPr>
          <w:rFonts w:hint="eastAsia"/>
        </w:rPr>
        <w:t>現金（電子マネーを含む）</w:t>
      </w:r>
      <w:r w:rsidR="00512464">
        <w:rPr>
          <w:rFonts w:hint="eastAsia"/>
        </w:rPr>
        <w:t>との引換え</w:t>
      </w:r>
    </w:p>
    <w:p w14:paraId="3722EEA6" w14:textId="0281A4EB" w:rsidR="00512464" w:rsidRDefault="00512464" w:rsidP="00C17BC4">
      <w:pPr>
        <w:ind w:left="210" w:hangingChars="100" w:hanging="210"/>
      </w:pPr>
      <w:bookmarkStart w:id="0" w:name="_Hlk103674803"/>
      <w:r>
        <w:t>(</w:t>
      </w:r>
      <w:r>
        <w:rPr>
          <w:rFonts w:hint="eastAsia"/>
        </w:rPr>
        <w:t>2</w:t>
      </w:r>
      <w:r>
        <w:t>)</w:t>
      </w:r>
      <w:r>
        <w:rPr>
          <w:rFonts w:hint="eastAsia"/>
        </w:rPr>
        <w:t xml:space="preserve"> たばこ</w:t>
      </w:r>
    </w:p>
    <w:bookmarkEnd w:id="0"/>
    <w:p w14:paraId="3D6FAECA" w14:textId="7075A923" w:rsidR="00512464" w:rsidRDefault="00512464" w:rsidP="00512464">
      <w:pPr>
        <w:ind w:left="210" w:hangingChars="100" w:hanging="210"/>
      </w:pPr>
      <w:r>
        <w:t>(</w:t>
      </w:r>
      <w:r>
        <w:rPr>
          <w:rFonts w:hint="eastAsia"/>
        </w:rPr>
        <w:t>3</w:t>
      </w:r>
      <w:r>
        <w:t>)</w:t>
      </w:r>
      <w:r>
        <w:rPr>
          <w:rFonts w:hint="eastAsia"/>
        </w:rPr>
        <w:t xml:space="preserve"> 商品券やプリペイドカードなど換金性の高いもの</w:t>
      </w:r>
    </w:p>
    <w:p w14:paraId="3283D73E" w14:textId="2FFF2F39" w:rsidR="00512464" w:rsidRDefault="00512464" w:rsidP="00512464">
      <w:pPr>
        <w:ind w:left="210" w:hangingChars="100" w:hanging="210"/>
      </w:pPr>
      <w:r>
        <w:t>(</w:t>
      </w:r>
      <w:r>
        <w:rPr>
          <w:rFonts w:hint="eastAsia"/>
        </w:rPr>
        <w:t>2</w:t>
      </w:r>
      <w:r>
        <w:t>)</w:t>
      </w:r>
      <w:r>
        <w:rPr>
          <w:rFonts w:hint="eastAsia"/>
        </w:rPr>
        <w:t xml:space="preserve"> 国税・地方税・使用料等公租公課</w:t>
      </w:r>
    </w:p>
    <w:p w14:paraId="5ABAE12C" w14:textId="4040D3A1" w:rsidR="008271C2" w:rsidRPr="00512464" w:rsidRDefault="008271C2" w:rsidP="00C17BC4">
      <w:pPr>
        <w:ind w:left="210" w:hangingChars="100" w:hanging="210"/>
      </w:pPr>
      <w:r>
        <w:rPr>
          <w:rFonts w:hint="eastAsia"/>
        </w:rPr>
        <w:t>２　特定取引に使用された商品券の券面記載の合計額が取引の対価を上回るときは、返礼品取扱事業者は上回る額に相当する金銭の支払いは行わないものとする。</w:t>
      </w:r>
    </w:p>
    <w:p w14:paraId="38719B71" w14:textId="4F1CBEEA" w:rsidR="0051224F" w:rsidRDefault="0051224F" w:rsidP="0051224F">
      <w:r>
        <w:rPr>
          <w:rFonts w:hint="eastAsia"/>
        </w:rPr>
        <w:t>（</w:t>
      </w:r>
      <w:r w:rsidR="00512464">
        <w:rPr>
          <w:rFonts w:hint="eastAsia"/>
        </w:rPr>
        <w:t>返礼品</w:t>
      </w:r>
      <w:r w:rsidR="008271C2">
        <w:rPr>
          <w:rFonts w:hint="eastAsia"/>
        </w:rPr>
        <w:t>取扱事業者の登録</w:t>
      </w:r>
      <w:r>
        <w:rPr>
          <w:rFonts w:hint="eastAsia"/>
        </w:rPr>
        <w:t>）</w:t>
      </w:r>
    </w:p>
    <w:p w14:paraId="7CCB596D" w14:textId="641622C5" w:rsidR="0051224F" w:rsidRDefault="0051224F" w:rsidP="00FD31C0">
      <w:pPr>
        <w:ind w:left="210" w:hangingChars="100" w:hanging="210"/>
      </w:pPr>
      <w:r>
        <w:rPr>
          <w:rFonts w:hint="eastAsia"/>
        </w:rPr>
        <w:t>第４条</w:t>
      </w:r>
      <w:r>
        <w:t xml:space="preserve"> </w:t>
      </w:r>
      <w:r w:rsidR="008271C2">
        <w:rPr>
          <w:rFonts w:hint="eastAsia"/>
        </w:rPr>
        <w:t>返礼品取扱事業者として登録できる者は、高野町内に事業所・店舗を有する者とする。</w:t>
      </w:r>
    </w:p>
    <w:p w14:paraId="203298F8" w14:textId="3F4B9604" w:rsidR="0051224F" w:rsidRDefault="0051224F" w:rsidP="0051224F">
      <w:r>
        <w:rPr>
          <w:rFonts w:hint="eastAsia"/>
        </w:rPr>
        <w:t>（</w:t>
      </w:r>
      <w:r w:rsidR="00FD31C0">
        <w:rPr>
          <w:rFonts w:hint="eastAsia"/>
        </w:rPr>
        <w:t>返礼品取扱事業者の責務</w:t>
      </w:r>
      <w:r>
        <w:rPr>
          <w:rFonts w:hint="eastAsia"/>
        </w:rPr>
        <w:t>）</w:t>
      </w:r>
    </w:p>
    <w:p w14:paraId="0F46D87E" w14:textId="2BEC084E" w:rsidR="005D5A53" w:rsidRDefault="0051224F" w:rsidP="0051224F">
      <w:r>
        <w:rPr>
          <w:rFonts w:hint="eastAsia"/>
        </w:rPr>
        <w:t>第５条</w:t>
      </w:r>
      <w:r>
        <w:t xml:space="preserve"> </w:t>
      </w:r>
      <w:r w:rsidR="00FD31C0">
        <w:rPr>
          <w:rFonts w:hint="eastAsia"/>
        </w:rPr>
        <w:t>返礼品取扱事業者は次に揚げる事項を遵守しなければならない。</w:t>
      </w:r>
    </w:p>
    <w:p w14:paraId="4CE5933C" w14:textId="19076A76" w:rsidR="0051224F" w:rsidRDefault="0051224F" w:rsidP="0051224F">
      <w:r>
        <w:t>(1)</w:t>
      </w:r>
      <w:r w:rsidR="00666D6F">
        <w:t xml:space="preserve">　</w:t>
      </w:r>
      <w:r w:rsidR="00FD31C0">
        <w:rPr>
          <w:rFonts w:hint="eastAsia"/>
        </w:rPr>
        <w:t>特定取引において</w:t>
      </w:r>
      <w:r w:rsidR="005D5A53">
        <w:rPr>
          <w:rFonts w:hint="eastAsia"/>
        </w:rPr>
        <w:t>商品券での支払いを拒んではいけない。</w:t>
      </w:r>
    </w:p>
    <w:p w14:paraId="4C8BE757" w14:textId="4C4012A8" w:rsidR="005D5A53" w:rsidRDefault="005D5A53" w:rsidP="0051224F">
      <w:r>
        <w:rPr>
          <w:rFonts w:hint="eastAsia"/>
        </w:rPr>
        <w:t>ただし、商品券の破損、汚損等が著しいときはこの限りではない。</w:t>
      </w:r>
    </w:p>
    <w:p w14:paraId="121BBFE2" w14:textId="46274C71" w:rsidR="0051224F" w:rsidRDefault="005D5A53" w:rsidP="005D5A53">
      <w:r>
        <w:t>(</w:t>
      </w:r>
      <w:r>
        <w:rPr>
          <w:rFonts w:hint="eastAsia"/>
        </w:rPr>
        <w:t>2</w:t>
      </w:r>
      <w:r>
        <w:t xml:space="preserve">)　</w:t>
      </w:r>
      <w:r>
        <w:rPr>
          <w:rFonts w:hint="eastAsia"/>
        </w:rPr>
        <w:t>使用後の商品券の保管は、自らの責任において行うこと。</w:t>
      </w:r>
    </w:p>
    <w:p w14:paraId="3221FA12" w14:textId="1E704BF2" w:rsidR="0051224F" w:rsidRDefault="0051224F" w:rsidP="0051224F">
      <w:r>
        <w:rPr>
          <w:rFonts w:hint="eastAsia"/>
        </w:rPr>
        <w:t>（</w:t>
      </w:r>
      <w:r w:rsidR="005D5A53">
        <w:rPr>
          <w:rFonts w:hint="eastAsia"/>
        </w:rPr>
        <w:t>商品券の換金</w:t>
      </w:r>
      <w:r>
        <w:rPr>
          <w:rFonts w:hint="eastAsia"/>
        </w:rPr>
        <w:t>）</w:t>
      </w:r>
    </w:p>
    <w:p w14:paraId="5C83523D" w14:textId="7887ECEA" w:rsidR="0051224F" w:rsidRDefault="0051224F" w:rsidP="0051224F">
      <w:r>
        <w:rPr>
          <w:rFonts w:hint="eastAsia"/>
        </w:rPr>
        <w:t>第</w:t>
      </w:r>
      <w:r w:rsidR="00666D6F">
        <w:rPr>
          <w:rFonts w:hint="eastAsia"/>
        </w:rPr>
        <w:t>６</w:t>
      </w:r>
      <w:r>
        <w:rPr>
          <w:rFonts w:hint="eastAsia"/>
        </w:rPr>
        <w:t>条</w:t>
      </w:r>
      <w:r>
        <w:t xml:space="preserve"> </w:t>
      </w:r>
      <w:r w:rsidR="005D5A53">
        <w:rPr>
          <w:rFonts w:hint="eastAsia"/>
        </w:rPr>
        <w:t>返礼品取扱事業者は商品券を換金するときは、</w:t>
      </w:r>
      <w:r w:rsidR="0013048F">
        <w:rPr>
          <w:rFonts w:hint="eastAsia"/>
        </w:rPr>
        <w:t>あらかじめ高野町ふるさと商品券換金請求書に特定取引で使用された商品券を添えて町長に請求する。</w:t>
      </w:r>
    </w:p>
    <w:p w14:paraId="1198D3BB" w14:textId="7C607A2E" w:rsidR="0013048F" w:rsidRDefault="0013048F" w:rsidP="0051224F">
      <w:r>
        <w:rPr>
          <w:rFonts w:hint="eastAsia"/>
        </w:rPr>
        <w:t>２　町長は、請求書を受理したときは速やかに内容を審査し、その内容が適当と認められたときは、１カ月以内に返礼品取扱</w:t>
      </w:r>
      <w:r w:rsidR="007E1DB8">
        <w:rPr>
          <w:rFonts w:hint="eastAsia"/>
        </w:rPr>
        <w:t>事業者の指定する口座に振り込むものとする。</w:t>
      </w:r>
    </w:p>
    <w:p w14:paraId="34F6E15D" w14:textId="0005FB71" w:rsidR="0051224F" w:rsidRDefault="0051224F" w:rsidP="0051224F">
      <w:r>
        <w:rPr>
          <w:rFonts w:hint="eastAsia"/>
        </w:rPr>
        <w:t>（</w:t>
      </w:r>
      <w:r w:rsidR="006936B6">
        <w:rPr>
          <w:rFonts w:hint="eastAsia"/>
        </w:rPr>
        <w:t>補則</w:t>
      </w:r>
      <w:r>
        <w:t>)</w:t>
      </w:r>
    </w:p>
    <w:p w14:paraId="7E307DDB" w14:textId="2F22861B" w:rsidR="0051224F" w:rsidRDefault="0051224F" w:rsidP="0051224F">
      <w:r>
        <w:rPr>
          <w:rFonts w:hint="eastAsia"/>
        </w:rPr>
        <w:t>第</w:t>
      </w:r>
      <w:r w:rsidR="00666D6F">
        <w:rPr>
          <w:rFonts w:hint="eastAsia"/>
        </w:rPr>
        <w:t>７</w:t>
      </w:r>
      <w:r>
        <w:rPr>
          <w:rFonts w:hint="eastAsia"/>
        </w:rPr>
        <w:t>条</w:t>
      </w:r>
      <w:r>
        <w:t xml:space="preserve"> </w:t>
      </w:r>
      <w:r w:rsidR="007E1DB8">
        <w:rPr>
          <w:rFonts w:hint="eastAsia"/>
        </w:rPr>
        <w:t>この要綱に定めるもののほか、必要な事項は町長が別に定める。</w:t>
      </w:r>
    </w:p>
    <w:p w14:paraId="255928EE" w14:textId="5DB0CC0B" w:rsidR="0051224F" w:rsidRDefault="007E1DB8" w:rsidP="0051224F">
      <w:r>
        <w:rPr>
          <w:rFonts w:hint="eastAsia"/>
        </w:rPr>
        <w:t xml:space="preserve">　　附　則</w:t>
      </w:r>
    </w:p>
    <w:p w14:paraId="6290BB4E" w14:textId="7FC93B3A" w:rsidR="007E1DB8" w:rsidRDefault="007E1DB8" w:rsidP="0051224F">
      <w:r>
        <w:rPr>
          <w:rFonts w:hint="eastAsia"/>
        </w:rPr>
        <w:t xml:space="preserve">　この要綱は、令和</w:t>
      </w:r>
      <w:r w:rsidR="000C59C7">
        <w:rPr>
          <w:rFonts w:hint="eastAsia"/>
        </w:rPr>
        <w:t xml:space="preserve"> </w:t>
      </w:r>
      <w:r>
        <w:rPr>
          <w:rFonts w:hint="eastAsia"/>
        </w:rPr>
        <w:t>４年</w:t>
      </w:r>
      <w:r w:rsidR="000C59C7">
        <w:rPr>
          <w:rFonts w:hint="eastAsia"/>
        </w:rPr>
        <w:t xml:space="preserve"> </w:t>
      </w:r>
      <w:r>
        <w:rPr>
          <w:rFonts w:hint="eastAsia"/>
        </w:rPr>
        <w:t>６月</w:t>
      </w:r>
      <w:r w:rsidR="000C59C7">
        <w:rPr>
          <w:rFonts w:hint="eastAsia"/>
        </w:rPr>
        <w:t xml:space="preserve"> </w:t>
      </w:r>
      <w:r w:rsidR="000C59C7">
        <w:t>1</w:t>
      </w:r>
      <w:r>
        <w:rPr>
          <w:rFonts w:hint="eastAsia"/>
        </w:rPr>
        <w:t>日から施行する。</w:t>
      </w:r>
    </w:p>
    <w:p w14:paraId="3DBC908F" w14:textId="6465E87C" w:rsidR="0051224F" w:rsidRPr="000C59C7" w:rsidRDefault="0051224F" w:rsidP="0051224F"/>
    <w:sectPr w:rsidR="0051224F" w:rsidRPr="000C59C7" w:rsidSect="007E1D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2AA7" w14:textId="77777777" w:rsidR="008A1B8C" w:rsidRDefault="008A1B8C" w:rsidP="00C17BC4">
      <w:r>
        <w:separator/>
      </w:r>
    </w:p>
  </w:endnote>
  <w:endnote w:type="continuationSeparator" w:id="0">
    <w:p w14:paraId="00562FB2" w14:textId="77777777" w:rsidR="008A1B8C" w:rsidRDefault="008A1B8C" w:rsidP="00C1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0E1A" w14:textId="77777777" w:rsidR="008A1B8C" w:rsidRDefault="008A1B8C" w:rsidP="00C17BC4">
      <w:r>
        <w:separator/>
      </w:r>
    </w:p>
  </w:footnote>
  <w:footnote w:type="continuationSeparator" w:id="0">
    <w:p w14:paraId="7D4C8CC6" w14:textId="77777777" w:rsidR="008A1B8C" w:rsidRDefault="008A1B8C" w:rsidP="00C17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4F"/>
    <w:rsid w:val="00022FDD"/>
    <w:rsid w:val="000C59C7"/>
    <w:rsid w:val="0013048F"/>
    <w:rsid w:val="00182FFC"/>
    <w:rsid w:val="001E324E"/>
    <w:rsid w:val="0051224F"/>
    <w:rsid w:val="00512464"/>
    <w:rsid w:val="005D5A53"/>
    <w:rsid w:val="00666D6F"/>
    <w:rsid w:val="0067173D"/>
    <w:rsid w:val="006936B6"/>
    <w:rsid w:val="007E1DB8"/>
    <w:rsid w:val="008271C2"/>
    <w:rsid w:val="008A1B8C"/>
    <w:rsid w:val="00A23261"/>
    <w:rsid w:val="00C17BC4"/>
    <w:rsid w:val="00C35F77"/>
    <w:rsid w:val="00E30731"/>
    <w:rsid w:val="00F15239"/>
    <w:rsid w:val="00FD3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32D24"/>
  <w15:chartTrackingRefBased/>
  <w15:docId w15:val="{EEDCEA46-52F8-49C9-AEA1-1800CE84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BC4"/>
    <w:pPr>
      <w:tabs>
        <w:tab w:val="center" w:pos="4252"/>
        <w:tab w:val="right" w:pos="8504"/>
      </w:tabs>
      <w:snapToGrid w:val="0"/>
    </w:pPr>
  </w:style>
  <w:style w:type="character" w:customStyle="1" w:styleId="a4">
    <w:name w:val="ヘッダー (文字)"/>
    <w:basedOn w:val="a0"/>
    <w:link w:val="a3"/>
    <w:uiPriority w:val="99"/>
    <w:rsid w:val="00C17BC4"/>
  </w:style>
  <w:style w:type="paragraph" w:styleId="a5">
    <w:name w:val="footer"/>
    <w:basedOn w:val="a"/>
    <w:link w:val="a6"/>
    <w:uiPriority w:val="99"/>
    <w:unhideWhenUsed/>
    <w:rsid w:val="00C17BC4"/>
    <w:pPr>
      <w:tabs>
        <w:tab w:val="center" w:pos="4252"/>
        <w:tab w:val="right" w:pos="8504"/>
      </w:tabs>
      <w:snapToGrid w:val="0"/>
    </w:pPr>
  </w:style>
  <w:style w:type="character" w:customStyle="1" w:styleId="a6">
    <w:name w:val="フッター (文字)"/>
    <w:basedOn w:val="a0"/>
    <w:link w:val="a5"/>
    <w:uiPriority w:val="99"/>
    <w:rsid w:val="00C1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企画公室端末</dc:creator>
  <cp:keywords/>
  <dc:description/>
  <cp:lastModifiedBy>企画公室端末</cp:lastModifiedBy>
  <cp:revision>4</cp:revision>
  <cp:lastPrinted>2022-05-17T01:50:00Z</cp:lastPrinted>
  <dcterms:created xsi:type="dcterms:W3CDTF">2022-05-17T01:45:00Z</dcterms:created>
  <dcterms:modified xsi:type="dcterms:W3CDTF">2022-05-25T00:34:00Z</dcterms:modified>
</cp:coreProperties>
</file>